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BDE" w:rsidRDefault="00196F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СОГЛАСИЕ </w:t>
      </w:r>
      <w:r w:rsidR="008E0EE6">
        <w:rPr>
          <w:rFonts w:ascii="Times New Roman" w:hAnsi="Times New Roman"/>
          <w:b/>
          <w:sz w:val="24"/>
          <w:szCs w:val="24"/>
        </w:rPr>
        <w:t>СОВЕРШЕННОЛЕТНЕГО УЧАСТНИКА ВсОШ</w:t>
      </w:r>
    </w:p>
    <w:p w:rsidR="00EA4BDE" w:rsidRDefault="00196F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обработку персональных данных, разрешённых для распространения</w:t>
      </w:r>
    </w:p>
    <w:p w:rsidR="00EA4BDE" w:rsidRDefault="00EA4BD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A4BDE" w:rsidRDefault="00196F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</w:t>
      </w:r>
    </w:p>
    <w:p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EA4BDE" w:rsidRDefault="00196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EA4BDE" w:rsidRDefault="00196F79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b/>
          <w:bCs/>
          <w:sz w:val="18"/>
          <w:szCs w:val="18"/>
        </w:rPr>
        <w:t>фамилия, имя, отчество</w:t>
      </w:r>
      <w:r>
        <w:rPr>
          <w:rFonts w:ascii="Times New Roman" w:hAnsi="Times New Roman"/>
          <w:sz w:val="18"/>
          <w:szCs w:val="18"/>
        </w:rPr>
        <w:t xml:space="preserve"> (при наличии), </w:t>
      </w:r>
      <w:r>
        <w:rPr>
          <w:rFonts w:ascii="Times New Roman" w:hAnsi="Times New Roman"/>
          <w:b/>
          <w:bCs/>
          <w:sz w:val="18"/>
          <w:szCs w:val="18"/>
        </w:rPr>
        <w:t>паспортные данные</w:t>
      </w:r>
      <w:r>
        <w:rPr>
          <w:rFonts w:ascii="Times New Roman" w:hAnsi="Times New Roman"/>
          <w:sz w:val="18"/>
          <w:szCs w:val="18"/>
        </w:rPr>
        <w:t xml:space="preserve">: серия, номер, кем и когда выдан, </w:t>
      </w:r>
      <w:r w:rsidR="008E0EE6"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b/>
          <w:bCs/>
          <w:sz w:val="18"/>
          <w:szCs w:val="18"/>
        </w:rPr>
        <w:t>адрес электронной почты или почтовый адрес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b/>
          <w:bCs/>
          <w:sz w:val="18"/>
          <w:szCs w:val="18"/>
        </w:rPr>
        <w:t>номер телефона</w:t>
      </w:r>
      <w:r>
        <w:rPr>
          <w:rFonts w:ascii="Times New Roman" w:hAnsi="Times New Roman"/>
          <w:sz w:val="18"/>
          <w:szCs w:val="18"/>
        </w:rPr>
        <w:t>)</w:t>
      </w:r>
    </w:p>
    <w:p w:rsidR="00EA4BDE" w:rsidRDefault="00196F79" w:rsidP="008E0EE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даю своё согласие </w:t>
      </w:r>
      <w:r w:rsidR="008E0EE6" w:rsidRPr="00B12B53">
        <w:rPr>
          <w:rFonts w:ascii="Times New Roman" w:hAnsi="Times New Roman" w:cs="Times New Roman"/>
          <w:sz w:val="24"/>
          <w:szCs w:val="24"/>
        </w:rPr>
        <w:t xml:space="preserve">Министерству образования и молодежной политики Свердловской области (г. Екатеринбург, ул. Малышева, д. 33, ИНН </w:t>
      </w:r>
      <w:r w:rsidR="008E0EE6" w:rsidRPr="00B12B5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6661077317, ОГРН 1036603988816</w:t>
      </w:r>
      <w:r w:rsidR="008E0EE6" w:rsidRPr="00B12B53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101; ИНН </w:t>
      </w:r>
      <w:r>
        <w:rPr>
          <w:rFonts w:ascii="Times New Roman" w:hAnsi="Times New Roman"/>
          <w:iCs/>
          <w:sz w:val="24"/>
          <w:szCs w:val="24"/>
        </w:rPr>
        <w:t>6670459224, ОГРН 1176600002776</w:t>
      </w:r>
      <w:r>
        <w:rPr>
          <w:rFonts w:ascii="Times New Roman" w:hAnsi="Times New Roman"/>
          <w:sz w:val="24"/>
          <w:szCs w:val="24"/>
        </w:rPr>
        <w:t xml:space="preserve">) (далее – Оператор) </w:t>
      </w:r>
      <w:r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  <w:r w:rsidR="008E0EE6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разрешённых для распространения</w:t>
      </w:r>
      <w:r>
        <w:rPr>
          <w:rFonts w:ascii="Times New Roman" w:hAnsi="Times New Roman"/>
        </w:rPr>
        <w:t xml:space="preserve"> на следующих условиях.</w:t>
      </w:r>
    </w:p>
    <w:p w:rsidR="008E0EE6" w:rsidRDefault="008E0EE6" w:rsidP="008E0EE6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Обработка персональных данных, разрешённых для распространения, осуществляется с целью информационного освещения проведения всероссийской олимпиады школьников в Свердловской области в 2021/2022 учебном году.</w:t>
      </w:r>
    </w:p>
    <w:p w:rsidR="008E0EE6" w:rsidRDefault="008E0EE6" w:rsidP="008E0EE6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Информационные ресурсы, используемые для распространения персональных данных:</w:t>
      </w:r>
    </w:p>
    <w:p w:rsidR="008E0EE6" w:rsidRDefault="008E0EE6" w:rsidP="008E0EE6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>- </w:t>
      </w:r>
      <w:r>
        <w:rPr>
          <w:rFonts w:ascii="Times New Roman" w:eastAsia="Times New Roman" w:hAnsi="Times New Roman"/>
          <w:sz w:val="24"/>
          <w:szCs w:val="24"/>
        </w:rPr>
        <w:t xml:space="preserve">официальный сайт </w:t>
      </w:r>
      <w:r w:rsidRPr="00B12B53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2B53">
        <w:rPr>
          <w:rFonts w:ascii="Times New Roman" w:hAnsi="Times New Roman" w:cs="Times New Roman"/>
          <w:sz w:val="24"/>
          <w:szCs w:val="24"/>
        </w:rPr>
        <w:t xml:space="preserve"> образования и молодежной политики Свердловской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652DEA">
          <w:rPr>
            <w:rStyle w:val="af9"/>
            <w:rFonts w:ascii="Times New Roman" w:hAnsi="Times New Roman" w:cs="Times New Roman"/>
            <w:sz w:val="24"/>
            <w:szCs w:val="24"/>
          </w:rPr>
          <w:t>https://minobraz.egov66.ru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:rsidR="008E0EE6" w:rsidRPr="00FC4EA1" w:rsidRDefault="008E0EE6" w:rsidP="008E0EE6">
      <w:pPr>
        <w:pStyle w:val="afb"/>
        <w:spacing w:after="0" w:line="240" w:lineRule="auto"/>
        <w:ind w:left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765EF">
        <w:rPr>
          <w:rFonts w:ascii="Times New Roman" w:eastAsia="Times New Roman" w:hAnsi="Times New Roman"/>
          <w:sz w:val="24"/>
          <w:szCs w:val="24"/>
        </w:rPr>
        <w:t xml:space="preserve">- официальный </w:t>
      </w:r>
      <w:r w:rsidRPr="004765EF">
        <w:rPr>
          <w:rStyle w:val="docdata"/>
          <w:rFonts w:ascii="Times New Roman" w:hAnsi="Times New Roman"/>
          <w:sz w:val="24"/>
          <w:szCs w:val="24"/>
        </w:rPr>
        <w:t xml:space="preserve">сайт Фонда «Золотое сечение»: </w:t>
      </w:r>
      <w:hyperlink r:id="rId11" w:history="1"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https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://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www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zsfond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.</w:t>
        </w:r>
        <w:r w:rsidRPr="00652DEA">
          <w:rPr>
            <w:rStyle w:val="af9"/>
            <w:rFonts w:ascii="Times New Roman" w:hAnsi="Times New Roman" w:cstheme="minorBidi"/>
            <w:sz w:val="24"/>
            <w:szCs w:val="24"/>
            <w:lang w:val="en-US"/>
          </w:rPr>
          <w:t>ru</w:t>
        </w:r>
      </w:hyperlink>
      <w:r>
        <w:rPr>
          <w:rStyle w:val="docdata"/>
          <w:rFonts w:ascii="Times New Roman" w:hAnsi="Times New Roman"/>
          <w:sz w:val="24"/>
          <w:szCs w:val="24"/>
        </w:rPr>
        <w:t xml:space="preserve"> ;</w:t>
      </w:r>
    </w:p>
    <w:p w:rsidR="007775CA" w:rsidRPr="004765EF" w:rsidRDefault="007775CA" w:rsidP="007775CA">
      <w:pPr>
        <w:pStyle w:val="afb"/>
        <w:spacing w:after="0" w:line="240" w:lineRule="auto"/>
        <w:ind w:left="0" w:firstLine="709"/>
        <w:jc w:val="both"/>
        <w:rPr>
          <w:rStyle w:val="docdata"/>
          <w:rFonts w:ascii="Times New Roman" w:hAnsi="Times New Roman"/>
          <w:sz w:val="24"/>
          <w:szCs w:val="24"/>
        </w:rPr>
      </w:pPr>
      <w:r w:rsidRPr="004A428B">
        <w:rPr>
          <w:rFonts w:ascii="Times New Roman" w:eastAsia="Times New Roman" w:hAnsi="Times New Roman"/>
          <w:sz w:val="24"/>
          <w:szCs w:val="24"/>
        </w:rPr>
        <w:t xml:space="preserve">- страницы </w:t>
      </w:r>
      <w:r w:rsidRPr="004A428B">
        <w:rPr>
          <w:rFonts w:ascii="Times New Roman" w:hAnsi="Times New Roman" w:cs="Times New Roman"/>
          <w:sz w:val="24"/>
          <w:szCs w:val="24"/>
        </w:rPr>
        <w:t>Министерства образования и молодежной политики Свердловской области в социальных сетях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41C1F">
        <w:rPr>
          <w:rFonts w:ascii="Times New Roman" w:hAnsi="Times New Roman"/>
          <w:sz w:val="24"/>
          <w:szCs w:val="24"/>
          <w:lang w:val="en-US"/>
        </w:rPr>
        <w:t>Instagram</w:t>
      </w:r>
      <w:r w:rsidRPr="00941C1F">
        <w:rPr>
          <w:rFonts w:ascii="Times New Roman" w:hAnsi="Times New Roman"/>
          <w:sz w:val="24"/>
          <w:szCs w:val="24"/>
        </w:rPr>
        <w:t>:</w:t>
      </w:r>
      <w:hyperlink r:id="rId12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https://www.instagram.com/minobr_so</w:t>
        </w:r>
      </w:hyperlink>
      <w:r>
        <w:rPr>
          <w:rFonts w:ascii="Times New Roman" w:hAnsi="Times New Roman"/>
          <w:sz w:val="24"/>
          <w:szCs w:val="24"/>
        </w:rPr>
        <w:t xml:space="preserve"> ; </w:t>
      </w:r>
      <w:r w:rsidRPr="00941C1F">
        <w:rPr>
          <w:rFonts w:ascii="Times New Roman" w:hAnsi="Times New Roman"/>
          <w:sz w:val="24"/>
          <w:szCs w:val="24"/>
        </w:rPr>
        <w:t>ВКонтакте:</w:t>
      </w:r>
      <w:hyperlink r:id="rId13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https://vk.com/minobraz_so</w:t>
        </w:r>
      </w:hyperlink>
      <w:r>
        <w:rPr>
          <w:rFonts w:ascii="Times New Roman" w:hAnsi="Times New Roman"/>
          <w:sz w:val="24"/>
          <w:szCs w:val="24"/>
        </w:rPr>
        <w:t xml:space="preserve"> ; Одноклассники: </w:t>
      </w:r>
      <w:hyperlink r:id="rId14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https://ok.ru/group/60534650700007</w:t>
        </w:r>
      </w:hyperlink>
      <w:r>
        <w:rPr>
          <w:rFonts w:ascii="Times New Roman" w:hAnsi="Times New Roman"/>
          <w:sz w:val="24"/>
          <w:szCs w:val="24"/>
        </w:rPr>
        <w:t xml:space="preserve"> );</w:t>
      </w:r>
    </w:p>
    <w:p w:rsidR="008E0EE6" w:rsidRDefault="008E0EE6" w:rsidP="008E0EE6">
      <w:pPr>
        <w:pStyle w:val="af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1C1F">
        <w:rPr>
          <w:rStyle w:val="docdata"/>
          <w:rFonts w:ascii="Times New Roman" w:hAnsi="Times New Roman"/>
          <w:sz w:val="24"/>
          <w:szCs w:val="24"/>
        </w:rPr>
        <w:t>-</w:t>
      </w:r>
      <w:r w:rsidRPr="00941C1F">
        <w:rPr>
          <w:rStyle w:val="docdata"/>
          <w:rFonts w:ascii="Times New Roman" w:hAnsi="Times New Roman"/>
          <w:sz w:val="24"/>
          <w:szCs w:val="24"/>
          <w:lang w:val="en-US"/>
        </w:rPr>
        <w:t> 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страницы </w:t>
      </w:r>
      <w:r w:rsidRPr="004765EF">
        <w:rPr>
          <w:rStyle w:val="docdata"/>
          <w:rFonts w:ascii="Times New Roman" w:hAnsi="Times New Roman"/>
          <w:sz w:val="24"/>
          <w:szCs w:val="24"/>
        </w:rPr>
        <w:t>Фонда «Золотое сечение»</w:t>
      </w:r>
      <w:r w:rsidRPr="00941C1F">
        <w:rPr>
          <w:rStyle w:val="docdata"/>
          <w:rFonts w:ascii="Times New Roman" w:hAnsi="Times New Roman"/>
          <w:sz w:val="24"/>
          <w:szCs w:val="24"/>
        </w:rPr>
        <w:t xml:space="preserve">в социальных сетях </w:t>
      </w:r>
      <w:r w:rsidR="007775CA">
        <w:rPr>
          <w:rStyle w:val="docdata"/>
          <w:rFonts w:ascii="Times New Roman" w:hAnsi="Times New Roman"/>
          <w:sz w:val="24"/>
          <w:szCs w:val="24"/>
        </w:rPr>
        <w:t>(</w:t>
      </w:r>
      <w:r w:rsidRPr="00941C1F">
        <w:rPr>
          <w:rFonts w:ascii="Times New Roman" w:hAnsi="Times New Roman"/>
          <w:sz w:val="24"/>
          <w:szCs w:val="24"/>
          <w:lang w:val="en-US"/>
        </w:rPr>
        <w:t>Instagram</w:t>
      </w:r>
      <w:r w:rsidRPr="00941C1F">
        <w:rPr>
          <w:rFonts w:ascii="Times New Roman" w:hAnsi="Times New Roman"/>
          <w:sz w:val="24"/>
          <w:szCs w:val="24"/>
        </w:rPr>
        <w:t xml:space="preserve">: </w:t>
      </w:r>
      <w:hyperlink r:id="rId15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https://www.instagram.com/zsfond</w:t>
        </w:r>
      </w:hyperlink>
      <w:r w:rsidRPr="00941C1F">
        <w:rPr>
          <w:rFonts w:ascii="Times New Roman" w:hAnsi="Times New Roman"/>
          <w:sz w:val="24"/>
          <w:szCs w:val="24"/>
        </w:rPr>
        <w:t xml:space="preserve">, ВКонтакте: </w:t>
      </w:r>
      <w:hyperlink r:id="rId16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https://vk.com/molodez2017</w:t>
        </w:r>
      </w:hyperlink>
      <w:r w:rsidRPr="00941C1F">
        <w:rPr>
          <w:rFonts w:ascii="Times New Roman" w:hAnsi="Times New Roman"/>
          <w:sz w:val="24"/>
          <w:szCs w:val="24"/>
        </w:rPr>
        <w:t xml:space="preserve">, Facebook: </w:t>
      </w:r>
      <w:hyperlink r:id="rId17" w:history="1">
        <w:r w:rsidRPr="00652DEA">
          <w:rPr>
            <w:rStyle w:val="af9"/>
            <w:rFonts w:ascii="Times New Roman" w:hAnsi="Times New Roman" w:cstheme="minorBidi"/>
            <w:sz w:val="24"/>
            <w:szCs w:val="24"/>
          </w:rPr>
          <w:t>https://ru-ru.facebook.com/ZolotoeSechenyе</w:t>
        </w:r>
      </w:hyperlink>
      <w:r w:rsidRPr="00941C1F">
        <w:rPr>
          <w:rFonts w:ascii="Times New Roman" w:hAnsi="Times New Roman"/>
          <w:sz w:val="24"/>
          <w:szCs w:val="24"/>
        </w:rPr>
        <w:t>);</w:t>
      </w:r>
    </w:p>
    <w:p w:rsidR="00EA4BDE" w:rsidRDefault="00196F79">
      <w:pPr>
        <w:pStyle w:val="afb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телевидение (распространение в том числе путем ретрансляции, любыми способами (в эфир через спутник, по кабелю, проводу, оптическому волокну или посредством аналогичных средств).</w:t>
      </w:r>
    </w:p>
    <w:p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Категории и перечень персональных данных Несовершеннолетнего, на обработку которых даётся согласие: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фамилия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8E0EE6">
        <w:rPr>
          <w:rFonts w:ascii="Times New Roman" w:eastAsia="Times New Roman" w:hAnsi="Times New Roman"/>
          <w:sz w:val="24"/>
          <w:szCs w:val="24"/>
        </w:rPr>
        <w:t xml:space="preserve">имя / 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="008E0EE6">
        <w:rPr>
          <w:rFonts w:ascii="Times New Roman" w:eastAsia="Times New Roman" w:hAnsi="Times New Roman"/>
          <w:sz w:val="24"/>
          <w:szCs w:val="24"/>
        </w:rPr>
        <w:t>нициалы</w:t>
      </w:r>
    </w:p>
    <w:p w:rsidR="008E0EE6" w:rsidRDefault="008E0EE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класс</w:t>
      </w:r>
    </w:p>
    <w:p w:rsidR="008E0EE6" w:rsidRDefault="008E0EE6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результаты участия во всероссийской олимпиаде школьников в Свердловской области в 2021/2022 учебном году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изображение (фотографии, видеозаписи)</w:t>
      </w:r>
    </w:p>
    <w:p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Передачу (кроме предоставления доступа) персональных данных, разрешённых для распространения, указанных в пункте 3 настоящего согласия, неопределённому кругу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запрещаю</w:t>
      </w:r>
    </w:p>
    <w:p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Обработку (кроме получения доступа) персональных данных, разрешённых для распространения, указанных в пункте 3 настоящего согласия, неограниченным кругом лиц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lastRenderedPageBreak/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запрещаю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запрещаю с условием запрета следующих (отмеченных) действий по обработке персональных данных: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сбор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запись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систематизация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накопление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уточнение (обновление, изменение)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извлечение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использование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передача (распространение, предоставление)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обезличивание</w:t>
      </w:r>
    </w:p>
    <w:p w:rsidR="00EA4BDE" w:rsidRDefault="00196F79" w:rsidP="00B47954">
      <w:pPr>
        <w:spacing w:after="0" w:line="240" w:lineRule="auto"/>
        <w:ind w:left="31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блокирование</w:t>
      </w:r>
    </w:p>
    <w:p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>
        <w:rPr>
          <w:rFonts w:ascii="Times New Roman" w:eastAsia="Times New Roman" w:hAnsi="Times New Roman"/>
          <w:b/>
          <w:bCs/>
          <w:sz w:val="24"/>
          <w:szCs w:val="24"/>
        </w:rPr>
        <w:t>(настоящий пункт заполняется по желанию)</w:t>
      </w:r>
    </w:p>
    <w:p w:rsidR="00EA4BDE" w:rsidRDefault="00196F79">
      <w:pPr>
        <w:pStyle w:val="afb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не указано</w:t>
      </w:r>
    </w:p>
    <w:p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только по внутренней сети (полученные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определённых сотрудников)</w:t>
      </w:r>
    </w:p>
    <w:p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с использованием информационно-телекоммуникационных сетей (полученные персональные данные могут передаваться Оператором с использованием информационно-телекоммуникационных сетей)</w:t>
      </w:r>
    </w:p>
    <w:p w:rsidR="00EA4BDE" w:rsidRDefault="00196F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44"/>
          <w:szCs w:val="44"/>
        </w:rPr>
        <w:t>□</w:t>
      </w:r>
      <w:r>
        <w:rPr>
          <w:rFonts w:ascii="Times New Roman" w:eastAsia="Times New Roman" w:hAnsi="Times New Roman"/>
          <w:sz w:val="24"/>
          <w:szCs w:val="24"/>
        </w:rPr>
        <w:tab/>
        <w:t>без передачи по сети (полученные персональные данные не могут передаваться оператором, осуществляющим обработку персональных данных)</w:t>
      </w:r>
    </w:p>
    <w:p w:rsidR="00EA4BDE" w:rsidRDefault="00196F79">
      <w:pPr>
        <w:pStyle w:val="afb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Настоящее согласие даётся на срок 50 лет.</w:t>
      </w:r>
    </w:p>
    <w:p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A4BDE" w:rsidRDefault="00EA4B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5" w:type="dxa"/>
        <w:tblLayout w:type="fixed"/>
        <w:tblLook w:val="04A0"/>
      </w:tblPr>
      <w:tblGrid>
        <w:gridCol w:w="2835"/>
        <w:gridCol w:w="7370"/>
      </w:tblGrid>
      <w:tr w:rsidR="00EA4BDE">
        <w:tc>
          <w:tcPr>
            <w:tcW w:w="10205" w:type="dxa"/>
            <w:gridSpan w:val="2"/>
          </w:tcPr>
          <w:p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A4BDE">
        <w:tc>
          <w:tcPr>
            <w:tcW w:w="10205" w:type="dxa"/>
            <w:gridSpan w:val="2"/>
          </w:tcPr>
          <w:p w:rsidR="00EA4BDE" w:rsidRDefault="00EA4BD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BDE">
        <w:tc>
          <w:tcPr>
            <w:tcW w:w="10205" w:type="dxa"/>
            <w:gridSpan w:val="2"/>
          </w:tcPr>
          <w:p w:rsidR="00EA4BDE" w:rsidRDefault="00EA4BDE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BDE">
        <w:tc>
          <w:tcPr>
            <w:tcW w:w="10205" w:type="dxa"/>
            <w:gridSpan w:val="2"/>
          </w:tcPr>
          <w:p w:rsidR="00EA4BDE" w:rsidRDefault="00196F79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EA4BDE">
        <w:tc>
          <w:tcPr>
            <w:tcW w:w="2835" w:type="dxa"/>
          </w:tcPr>
          <w:p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</w:tcPr>
          <w:p w:rsidR="00EA4BDE" w:rsidRDefault="00196F79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EA4BDE" w:rsidRDefault="00EA4BD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EA4BDE" w:rsidSect="001A58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1134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187" w:rsidRDefault="004D5187">
      <w:pPr>
        <w:spacing w:after="0" w:line="240" w:lineRule="auto"/>
      </w:pPr>
      <w:r>
        <w:separator/>
      </w:r>
    </w:p>
  </w:endnote>
  <w:endnote w:type="continuationSeparator" w:id="1">
    <w:p w:rsidR="004D5187" w:rsidRDefault="004D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pStyle w:val="af6"/>
      <w:rPr>
        <w:sz w:val="18"/>
        <w:szCs w:val="18"/>
      </w:rPr>
    </w:pPr>
  </w:p>
  <w:p w:rsidR="00EA4BDE" w:rsidRDefault="00EA4BDE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187" w:rsidRDefault="004D5187">
      <w:pPr>
        <w:spacing w:after="0" w:line="240" w:lineRule="auto"/>
      </w:pPr>
      <w:r>
        <w:separator/>
      </w:r>
    </w:p>
  </w:footnote>
  <w:footnote w:type="continuationSeparator" w:id="1">
    <w:p w:rsidR="004D5187" w:rsidRDefault="004D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DE" w:rsidRDefault="00EA4BDE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95E"/>
    <w:multiLevelType w:val="hybridMultilevel"/>
    <w:tmpl w:val="4F92F0DE"/>
    <w:lvl w:ilvl="0" w:tplc="01BE0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9E8C510">
      <w:start w:val="1"/>
      <w:numFmt w:val="lowerLetter"/>
      <w:lvlText w:val="%2."/>
      <w:lvlJc w:val="left"/>
      <w:pPr>
        <w:ind w:left="1789" w:hanging="360"/>
      </w:pPr>
    </w:lvl>
    <w:lvl w:ilvl="2" w:tplc="A94AEF3E">
      <w:start w:val="1"/>
      <w:numFmt w:val="lowerRoman"/>
      <w:lvlText w:val="%3."/>
      <w:lvlJc w:val="right"/>
      <w:pPr>
        <w:ind w:left="2509" w:hanging="180"/>
      </w:pPr>
    </w:lvl>
    <w:lvl w:ilvl="3" w:tplc="A170CEE0">
      <w:start w:val="1"/>
      <w:numFmt w:val="decimal"/>
      <w:lvlText w:val="%4."/>
      <w:lvlJc w:val="left"/>
      <w:pPr>
        <w:ind w:left="3229" w:hanging="360"/>
      </w:pPr>
    </w:lvl>
    <w:lvl w:ilvl="4" w:tplc="F9F2414A">
      <w:start w:val="1"/>
      <w:numFmt w:val="lowerLetter"/>
      <w:lvlText w:val="%5."/>
      <w:lvlJc w:val="left"/>
      <w:pPr>
        <w:ind w:left="3949" w:hanging="360"/>
      </w:pPr>
    </w:lvl>
    <w:lvl w:ilvl="5" w:tplc="3732E2A0">
      <w:start w:val="1"/>
      <w:numFmt w:val="lowerRoman"/>
      <w:lvlText w:val="%6."/>
      <w:lvlJc w:val="right"/>
      <w:pPr>
        <w:ind w:left="4669" w:hanging="180"/>
      </w:pPr>
    </w:lvl>
    <w:lvl w:ilvl="6" w:tplc="A5F41630">
      <w:start w:val="1"/>
      <w:numFmt w:val="decimal"/>
      <w:lvlText w:val="%7."/>
      <w:lvlJc w:val="left"/>
      <w:pPr>
        <w:ind w:left="5389" w:hanging="360"/>
      </w:pPr>
    </w:lvl>
    <w:lvl w:ilvl="7" w:tplc="B832E804">
      <w:start w:val="1"/>
      <w:numFmt w:val="lowerLetter"/>
      <w:lvlText w:val="%8."/>
      <w:lvlJc w:val="left"/>
      <w:pPr>
        <w:ind w:left="6109" w:hanging="360"/>
      </w:pPr>
    </w:lvl>
    <w:lvl w:ilvl="8" w:tplc="6F441D9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7A5AA8"/>
    <w:multiLevelType w:val="hybridMultilevel"/>
    <w:tmpl w:val="3460B574"/>
    <w:lvl w:ilvl="0" w:tplc="CD3862B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AD1E01EA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D360C2E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95A8B96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32A67D9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1834F282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EB941B7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FA0EB2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E958893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21590031"/>
    <w:multiLevelType w:val="hybridMultilevel"/>
    <w:tmpl w:val="EBB4FB0E"/>
    <w:lvl w:ilvl="0" w:tplc="C9763A24">
      <w:start w:val="1"/>
      <w:numFmt w:val="bullet"/>
      <w:lvlText w:val=""/>
      <w:lvlJc w:val="left"/>
      <w:pPr>
        <w:tabs>
          <w:tab w:val="left" w:pos="1069"/>
        </w:tabs>
        <w:ind w:firstLine="709"/>
      </w:pPr>
      <w:rPr>
        <w:rFonts w:ascii="Symbol" w:hAnsi="Symbol" w:cs="Symbol"/>
        <w:sz w:val="24"/>
        <w:szCs w:val="24"/>
      </w:rPr>
    </w:lvl>
    <w:lvl w:ilvl="1" w:tplc="EDFA385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12221618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01127C0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C90A3DD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8F9E220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74A618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6374C08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9828AE26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32B75C78"/>
    <w:multiLevelType w:val="hybridMultilevel"/>
    <w:tmpl w:val="5C7A1B36"/>
    <w:lvl w:ilvl="0" w:tplc="4F2A5BA8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BD16681A">
      <w:start w:val="1"/>
      <w:numFmt w:val="lowerLetter"/>
      <w:lvlText w:val="%2."/>
      <w:lvlJc w:val="left"/>
      <w:pPr>
        <w:ind w:left="1788" w:hanging="360"/>
      </w:pPr>
    </w:lvl>
    <w:lvl w:ilvl="2" w:tplc="2042D2FC">
      <w:start w:val="1"/>
      <w:numFmt w:val="lowerRoman"/>
      <w:lvlText w:val="%3."/>
      <w:lvlJc w:val="right"/>
      <w:pPr>
        <w:ind w:left="2508" w:hanging="180"/>
      </w:pPr>
    </w:lvl>
    <w:lvl w:ilvl="3" w:tplc="84506550">
      <w:start w:val="1"/>
      <w:numFmt w:val="decimal"/>
      <w:lvlText w:val="%4."/>
      <w:lvlJc w:val="left"/>
      <w:pPr>
        <w:ind w:left="3228" w:hanging="360"/>
      </w:pPr>
    </w:lvl>
    <w:lvl w:ilvl="4" w:tplc="02F840B6">
      <w:start w:val="1"/>
      <w:numFmt w:val="lowerLetter"/>
      <w:lvlText w:val="%5."/>
      <w:lvlJc w:val="left"/>
      <w:pPr>
        <w:ind w:left="3948" w:hanging="360"/>
      </w:pPr>
    </w:lvl>
    <w:lvl w:ilvl="5" w:tplc="14344CCA">
      <w:start w:val="1"/>
      <w:numFmt w:val="lowerRoman"/>
      <w:lvlText w:val="%6."/>
      <w:lvlJc w:val="right"/>
      <w:pPr>
        <w:ind w:left="4668" w:hanging="180"/>
      </w:pPr>
    </w:lvl>
    <w:lvl w:ilvl="6" w:tplc="69CE7F60">
      <w:start w:val="1"/>
      <w:numFmt w:val="decimal"/>
      <w:lvlText w:val="%7."/>
      <w:lvlJc w:val="left"/>
      <w:pPr>
        <w:ind w:left="5388" w:hanging="360"/>
      </w:pPr>
    </w:lvl>
    <w:lvl w:ilvl="7" w:tplc="F9641C38">
      <w:start w:val="1"/>
      <w:numFmt w:val="lowerLetter"/>
      <w:lvlText w:val="%8."/>
      <w:lvlJc w:val="left"/>
      <w:pPr>
        <w:ind w:left="6108" w:hanging="360"/>
      </w:pPr>
    </w:lvl>
    <w:lvl w:ilvl="8" w:tplc="FFE8ED4C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1412E8"/>
    <w:multiLevelType w:val="hybridMultilevel"/>
    <w:tmpl w:val="05140FF2"/>
    <w:lvl w:ilvl="0" w:tplc="0400C8D2">
      <w:start w:val="9"/>
      <w:numFmt w:val="decimal"/>
      <w:lvlText w:val="%1."/>
      <w:lvlJc w:val="left"/>
      <w:pPr>
        <w:tabs>
          <w:tab w:val="left" w:pos="0"/>
        </w:tabs>
      </w:pPr>
      <w:rPr>
        <w:rFonts w:ascii="Times New Roman" w:hAnsi="Times New Roman" w:cs="Times New Roman"/>
        <w:b/>
        <w:bCs/>
        <w:sz w:val="24"/>
        <w:szCs w:val="24"/>
      </w:rPr>
    </w:lvl>
    <w:lvl w:ilvl="1" w:tplc="D3B0B5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5F65C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E00A3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5CF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48F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EEC8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AEC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3C18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B2B28D0"/>
    <w:multiLevelType w:val="hybridMultilevel"/>
    <w:tmpl w:val="BD22344E"/>
    <w:lvl w:ilvl="0" w:tplc="E96EC18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 w:tplc="9FF645E2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 w:tplc="5024C63C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 w:tplc="7CB83A7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 w:tplc="4170D46C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 w:tplc="CE4A6DEA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 w:tplc="35B4AD3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 w:tplc="B30C885E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 w:tplc="F50A3A1A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pos w:val="sectEnd"/>
    <w:endnote w:id="0"/>
    <w:endnote w:id="1"/>
  </w:endnotePr>
  <w:compat>
    <w:useFELayout/>
  </w:compat>
  <w:rsids>
    <w:rsidRoot w:val="00EA4BDE"/>
    <w:rsid w:val="00196F79"/>
    <w:rsid w:val="001A58C8"/>
    <w:rsid w:val="001C7D70"/>
    <w:rsid w:val="004D5187"/>
    <w:rsid w:val="007775CA"/>
    <w:rsid w:val="008219EE"/>
    <w:rsid w:val="008720BE"/>
    <w:rsid w:val="008E0EE6"/>
    <w:rsid w:val="00AA5822"/>
    <w:rsid w:val="00B47954"/>
    <w:rsid w:val="00B5214E"/>
    <w:rsid w:val="00DD44A8"/>
    <w:rsid w:val="00EA4BDE"/>
    <w:rsid w:val="00FD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C8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A58C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A58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58C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A58C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A58C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A58C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1A58C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1A58C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1A58C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8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A58C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A58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A58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A58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A58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A58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A58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A58C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A58C8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1A58C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A58C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A58C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A58C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A58C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A58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A58C8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sid w:val="001A58C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1A58C8"/>
  </w:style>
  <w:style w:type="table" w:customStyle="1" w:styleId="TableGridLight">
    <w:name w:val="Table Grid Light"/>
    <w:basedOn w:val="a1"/>
    <w:uiPriority w:val="59"/>
    <w:rsid w:val="001A58C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A58C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A58C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A58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A58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A58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A58C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58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58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58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58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58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58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58C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A58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58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58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58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58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58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58C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A58C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58C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58C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58C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58C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58C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58C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58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A58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58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58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58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58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58C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58C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A58C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58C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58C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58C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58C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58C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58C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A58C8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1A58C8"/>
    <w:rPr>
      <w:sz w:val="18"/>
    </w:rPr>
  </w:style>
  <w:style w:type="character" w:styleId="ac">
    <w:name w:val="footnote reference"/>
    <w:basedOn w:val="a0"/>
    <w:uiPriority w:val="99"/>
    <w:unhideWhenUsed/>
    <w:rsid w:val="001A58C8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A58C8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1A58C8"/>
    <w:rPr>
      <w:sz w:val="20"/>
    </w:rPr>
  </w:style>
  <w:style w:type="character" w:styleId="af">
    <w:name w:val="endnote reference"/>
    <w:basedOn w:val="a0"/>
    <w:uiPriority w:val="99"/>
    <w:semiHidden/>
    <w:unhideWhenUsed/>
    <w:rsid w:val="001A58C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A58C8"/>
    <w:pPr>
      <w:spacing w:after="57"/>
    </w:pPr>
  </w:style>
  <w:style w:type="paragraph" w:styleId="23">
    <w:name w:val="toc 2"/>
    <w:basedOn w:val="a"/>
    <w:next w:val="a"/>
    <w:uiPriority w:val="39"/>
    <w:unhideWhenUsed/>
    <w:rsid w:val="001A58C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A58C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A58C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A58C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A58C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A58C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A58C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A58C8"/>
    <w:pPr>
      <w:spacing w:after="57"/>
      <w:ind w:left="2268"/>
    </w:pPr>
  </w:style>
  <w:style w:type="paragraph" w:styleId="af0">
    <w:name w:val="TOC Heading"/>
    <w:uiPriority w:val="39"/>
    <w:unhideWhenUsed/>
    <w:rsid w:val="001A58C8"/>
  </w:style>
  <w:style w:type="paragraph" w:styleId="af1">
    <w:name w:val="table of figures"/>
    <w:basedOn w:val="a"/>
    <w:next w:val="a"/>
    <w:uiPriority w:val="99"/>
    <w:unhideWhenUsed/>
    <w:rsid w:val="001A58C8"/>
    <w:pPr>
      <w:spacing w:after="0"/>
    </w:pPr>
  </w:style>
  <w:style w:type="paragraph" w:styleId="af2">
    <w:name w:val="Balloon Text"/>
    <w:basedOn w:val="a"/>
    <w:link w:val="af3"/>
    <w:uiPriority w:val="99"/>
    <w:rsid w:val="001A58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rsid w:val="001A58C8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6">
    <w:name w:val="footer"/>
    <w:basedOn w:val="a"/>
    <w:link w:val="af7"/>
    <w:uiPriority w:val="99"/>
    <w:rsid w:val="001A58C8"/>
    <w:pPr>
      <w:tabs>
        <w:tab w:val="center" w:pos="4677"/>
        <w:tab w:val="right" w:pos="9355"/>
      </w:tabs>
      <w:spacing w:after="0" w:line="240" w:lineRule="auto"/>
      <w:ind w:left="510" w:firstLine="454"/>
      <w:jc w:val="both"/>
    </w:pPr>
    <w:rPr>
      <w:rFonts w:ascii="Times New Roman" w:hAnsi="Times New Roman" w:cs="Times New Roman"/>
      <w:sz w:val="28"/>
      <w:szCs w:val="28"/>
    </w:rPr>
  </w:style>
  <w:style w:type="paragraph" w:styleId="af8">
    <w:name w:val="Normal (Web)"/>
    <w:basedOn w:val="a"/>
    <w:uiPriority w:val="99"/>
    <w:qFormat/>
    <w:rsid w:val="001A58C8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qFormat/>
    <w:rsid w:val="001A58C8"/>
    <w:rPr>
      <w:rFonts w:ascii="Arial" w:hAnsi="Arial" w:cs="Arial"/>
      <w:color w:val="0000FF"/>
      <w:u w:val="single"/>
      <w:lang w:val="ru-RU"/>
    </w:rPr>
  </w:style>
  <w:style w:type="character" w:styleId="afa">
    <w:name w:val="Strong"/>
    <w:basedOn w:val="a0"/>
    <w:uiPriority w:val="99"/>
    <w:qFormat/>
    <w:rsid w:val="001A58C8"/>
    <w:rPr>
      <w:rFonts w:ascii="Arial" w:hAnsi="Arial" w:cs="Arial"/>
      <w:b/>
      <w:bCs/>
      <w:lang w:val="ru-RU"/>
    </w:rPr>
  </w:style>
  <w:style w:type="character" w:customStyle="1" w:styleId="BalloonTextChar">
    <w:name w:val="Balloon Text Char"/>
    <w:basedOn w:val="a0"/>
    <w:uiPriority w:val="99"/>
    <w:semiHidden/>
    <w:rsid w:val="001A58C8"/>
    <w:rPr>
      <w:rFonts w:ascii="Times New Roman" w:hAnsi="Times New Roman" w:cs="Times New Roman"/>
      <w:sz w:val="0"/>
      <w:szCs w:val="0"/>
    </w:rPr>
  </w:style>
  <w:style w:type="character" w:customStyle="1" w:styleId="af3">
    <w:name w:val="Текст выноски Знак"/>
    <w:basedOn w:val="a0"/>
    <w:link w:val="af2"/>
    <w:uiPriority w:val="99"/>
    <w:rsid w:val="001A58C8"/>
    <w:rPr>
      <w:rFonts w:ascii="Segoe UI" w:hAnsi="Segoe UI" w:cs="Segoe UI"/>
      <w:sz w:val="18"/>
      <w:szCs w:val="18"/>
      <w:lang w:val="ru-RU"/>
    </w:rPr>
  </w:style>
  <w:style w:type="character" w:customStyle="1" w:styleId="HeaderChar">
    <w:name w:val="Header Char"/>
    <w:basedOn w:val="a0"/>
    <w:uiPriority w:val="99"/>
    <w:semiHidden/>
    <w:qFormat/>
    <w:rsid w:val="001A58C8"/>
    <w:rPr>
      <w:rFonts w:ascii="Calibri" w:hAnsi="Calibri" w:cs="Calibri"/>
    </w:rPr>
  </w:style>
  <w:style w:type="character" w:customStyle="1" w:styleId="af5">
    <w:name w:val="Верхний колонтитул Знак"/>
    <w:basedOn w:val="a0"/>
    <w:link w:val="af4"/>
    <w:uiPriority w:val="99"/>
    <w:qFormat/>
    <w:rsid w:val="001A58C8"/>
    <w:rPr>
      <w:rFonts w:ascii="Times New Roman" w:hAnsi="Times New Roman" w:cs="Times New Roman"/>
      <w:sz w:val="28"/>
      <w:szCs w:val="28"/>
      <w:lang w:val="ru-RU"/>
    </w:rPr>
  </w:style>
  <w:style w:type="character" w:customStyle="1" w:styleId="FooterChar">
    <w:name w:val="Footer Char"/>
    <w:basedOn w:val="a0"/>
    <w:uiPriority w:val="99"/>
    <w:semiHidden/>
    <w:qFormat/>
    <w:rsid w:val="001A58C8"/>
    <w:rPr>
      <w:rFonts w:ascii="Calibri" w:hAnsi="Calibri" w:cs="Calibri"/>
    </w:rPr>
  </w:style>
  <w:style w:type="character" w:customStyle="1" w:styleId="af7">
    <w:name w:val="Нижний колонтитул Знак"/>
    <w:basedOn w:val="a0"/>
    <w:link w:val="af6"/>
    <w:uiPriority w:val="99"/>
    <w:rsid w:val="001A58C8"/>
    <w:rPr>
      <w:rFonts w:ascii="Times New Roman" w:hAnsi="Times New Roman" w:cs="Times New Roman"/>
      <w:sz w:val="28"/>
      <w:szCs w:val="28"/>
      <w:lang w:val="ru-RU"/>
    </w:rPr>
  </w:style>
  <w:style w:type="paragraph" w:styleId="afb">
    <w:name w:val="List Paragraph"/>
    <w:basedOn w:val="a"/>
    <w:uiPriority w:val="34"/>
    <w:qFormat/>
    <w:rsid w:val="001A58C8"/>
    <w:pPr>
      <w:ind w:left="720"/>
    </w:pPr>
    <w:rPr>
      <w:rFonts w:cstheme="minorBidi"/>
    </w:rPr>
  </w:style>
  <w:style w:type="paragraph" w:customStyle="1" w:styleId="ConsPlusNonformat">
    <w:name w:val="ConsPlusNonformat"/>
    <w:uiPriority w:val="99"/>
    <w:qFormat/>
    <w:rsid w:val="001A58C8"/>
    <w:pPr>
      <w:spacing w:after="200" w:line="276" w:lineRule="auto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qFormat/>
    <w:rsid w:val="001A58C8"/>
    <w:pPr>
      <w:spacing w:after="200" w:line="276" w:lineRule="auto"/>
    </w:pPr>
    <w:rPr>
      <w:rFonts w:ascii="Arial" w:hAnsi="Arial" w:cs="Arial"/>
    </w:rPr>
  </w:style>
  <w:style w:type="paragraph" w:styleId="afc">
    <w:name w:val="No Spacing"/>
    <w:link w:val="afd"/>
    <w:uiPriority w:val="1"/>
    <w:qFormat/>
    <w:rsid w:val="001A58C8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d">
    <w:name w:val="Без интервала Знак"/>
    <w:link w:val="afc"/>
    <w:uiPriority w:val="1"/>
    <w:qFormat/>
    <w:rsid w:val="001A58C8"/>
    <w:rPr>
      <w:rFonts w:ascii="Calibri" w:hAnsi="Calibri" w:cs="Calibri"/>
      <w:sz w:val="22"/>
      <w:szCs w:val="22"/>
      <w:lang w:val="ru-RU"/>
    </w:rPr>
  </w:style>
  <w:style w:type="character" w:customStyle="1" w:styleId="afe">
    <w:name w:val="Гипертекстовая ссылка"/>
    <w:uiPriority w:val="99"/>
    <w:rsid w:val="001A58C8"/>
    <w:rPr>
      <w:rFonts w:ascii="Arial" w:hAnsi="Arial" w:cs="Arial"/>
      <w:b/>
      <w:bCs/>
      <w:color w:val="106BBE"/>
      <w:sz w:val="26"/>
      <w:szCs w:val="26"/>
      <w:lang w:val="ru-RU"/>
    </w:rPr>
  </w:style>
  <w:style w:type="paragraph" w:customStyle="1" w:styleId="aff">
    <w:name w:val="Таблицы (моноширинный)"/>
    <w:basedOn w:val="a"/>
    <w:next w:val="a"/>
    <w:uiPriority w:val="99"/>
    <w:rsid w:val="001A58C8"/>
    <w:pPr>
      <w:widowControl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12">
    <w:name w:val="Неразрешенное упоминание1"/>
    <w:uiPriority w:val="99"/>
    <w:rsid w:val="001A58C8"/>
    <w:rPr>
      <w:rFonts w:ascii="Arial" w:hAnsi="Arial" w:cs="Arial"/>
      <w:color w:val="605E5C"/>
      <w:shd w:val="clear" w:color="auto" w:fill="E1DFDD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A58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f0">
    <w:name w:val="Table Grid"/>
    <w:basedOn w:val="a1"/>
    <w:uiPriority w:val="59"/>
    <w:rsid w:val="001A58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basedOn w:val="a0"/>
    <w:rsid w:val="001A58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k.com/minobraz_s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minobr_so" TargetMode="External"/><Relationship Id="rId17" Type="http://schemas.openxmlformats.org/officeDocument/2006/relationships/hyperlink" Target="https://ru-ru.facebook.com/ZolotoeSecheny&#1077;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molodez201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sfond.ru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instagram.com/zsfond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minobraz.egov66.ru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k.ru/group/60534650700007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6B9445A-C316-49DE-8652-78CCA959C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54-83</dc:creator>
  <cp:lastModifiedBy>SLP</cp:lastModifiedBy>
  <cp:revision>2</cp:revision>
  <dcterms:created xsi:type="dcterms:W3CDTF">2021-12-29T09:49:00Z</dcterms:created>
  <dcterms:modified xsi:type="dcterms:W3CDTF">2021-12-29T09:49:00Z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