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3E" w:rsidRPr="00410261" w:rsidRDefault="0030793E" w:rsidP="0030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1026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ПЕРЕЧЕНЬ</w:t>
      </w:r>
    </w:p>
    <w:p w:rsidR="0030793E" w:rsidRPr="00410261" w:rsidRDefault="0030793E" w:rsidP="0030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0793E" w:rsidRPr="00410261" w:rsidRDefault="0030793E" w:rsidP="0030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102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категорий детей, имеющих право на получение мест </w:t>
      </w:r>
      <w:r w:rsidRPr="004102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в организациях оздоровления и отдыха </w:t>
      </w:r>
    </w:p>
    <w:p w:rsidR="0030793E" w:rsidRPr="00410261" w:rsidRDefault="0030793E" w:rsidP="0030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102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 внеочередном или первоочередном порядке</w:t>
      </w:r>
    </w:p>
    <w:p w:rsidR="0030793E" w:rsidRPr="00410261" w:rsidRDefault="0030793E" w:rsidP="0030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30793E" w:rsidRPr="00410261" w:rsidTr="00E72A50">
        <w:trPr>
          <w:jc w:val="center"/>
        </w:trPr>
        <w:tc>
          <w:tcPr>
            <w:tcW w:w="4792" w:type="dxa"/>
          </w:tcPr>
          <w:p w:rsidR="0030793E" w:rsidRPr="00410261" w:rsidRDefault="0030793E" w:rsidP="00E7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Наименование категории</w:t>
            </w:r>
          </w:p>
        </w:tc>
        <w:tc>
          <w:tcPr>
            <w:tcW w:w="4790" w:type="dxa"/>
          </w:tcPr>
          <w:p w:rsidR="0030793E" w:rsidRPr="00410261" w:rsidRDefault="0030793E" w:rsidP="00E7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Основание</w:t>
            </w:r>
          </w:p>
        </w:tc>
      </w:tr>
    </w:tbl>
    <w:p w:rsidR="0030793E" w:rsidRPr="00410261" w:rsidRDefault="0030793E" w:rsidP="0030793E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"/>
          <w:szCs w:val="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1"/>
        <w:gridCol w:w="4818"/>
      </w:tblGrid>
      <w:tr w:rsidR="0030793E" w:rsidRPr="00410261" w:rsidTr="00E72A50">
        <w:trPr>
          <w:tblHeader/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</w:t>
            </w:r>
          </w:p>
        </w:tc>
      </w:tr>
      <w:tr w:rsidR="0030793E" w:rsidRPr="00410261" w:rsidTr="00E72A50">
        <w:trPr>
          <w:jc w:val="center"/>
        </w:trPr>
        <w:tc>
          <w:tcPr>
            <w:tcW w:w="9639" w:type="dxa"/>
            <w:gridSpan w:val="2"/>
          </w:tcPr>
          <w:p w:rsidR="0030793E" w:rsidRPr="00410261" w:rsidRDefault="0030793E" w:rsidP="00E72A5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Категории детей, имеющих право на получение мест </w:t>
            </w:r>
          </w:p>
          <w:p w:rsidR="0030793E" w:rsidRPr="00410261" w:rsidRDefault="0030793E" w:rsidP="00E72A5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 организациях оздоровления и отдыха во внеочередном порядке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1. Дети прокуроров 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Закон Российской Федерации от 17.01.1992 </w:t>
            </w: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  <w:t>№ 2202-1 «О прокуратуре Российской Федерации» (летние оздоровительные учреждения)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Федеральный закон от 28.12.2010 № 403-ФЗ «О Следственном комитете Российской Федерации» (летние оздоровительные учреждения)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3. Дети судей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Закон Российской Федерации от 26.06.1992 </w:t>
            </w: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  <w:t>№ 3132-1 «О статусе судей в Российской Федерации» (летние оздоровительные учреждения)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Закон Российской Федерации от 15.05.1991 </w:t>
            </w: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</w:t>
            </w: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26.11.1998 </w:t>
            </w: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</w:t>
            </w: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(специализированные детские учреждения лечебного и санаторного типа)</w:t>
            </w:r>
          </w:p>
        </w:tc>
      </w:tr>
      <w:tr w:rsidR="0030793E" w:rsidRPr="00410261" w:rsidTr="00E72A50">
        <w:trPr>
          <w:jc w:val="center"/>
        </w:trPr>
        <w:tc>
          <w:tcPr>
            <w:tcW w:w="9639" w:type="dxa"/>
            <w:gridSpan w:val="2"/>
          </w:tcPr>
          <w:p w:rsidR="0030793E" w:rsidRPr="00410261" w:rsidRDefault="0030793E" w:rsidP="00E72A5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Категории детей, имеющих право на получение мест </w:t>
            </w:r>
          </w:p>
          <w:p w:rsidR="0030793E" w:rsidRPr="00410261" w:rsidRDefault="0030793E" w:rsidP="00E72A5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 организациях оздоровления и отдыха в первоочередном порядке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5. Дети сотрудников органов уголовно-исполнительной системы*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12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 Дети сотрудников органов федеральной противопожарной службы Государственной противопожарной службы*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 Дети сотрудников таможенных органов Российской Федерации*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 Дети сотрудников полиции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35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   7.1. Дети сотрудника полиции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7.5. 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7.6. Дети, находящиеся (находившиеся) на иждивении сотрудника полиции, гражданина Российской Федерации, указанных в пунктах 9.1 – 9.5.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 Дети военнослужащих по месту жительства их семей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27.05.1998 № 76-ФЗ </w:t>
            </w:r>
          </w:p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«О статусе военнослужащих» (летние оздоровительные лагеря)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9. Дети-инвалиды 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Указ Президента РФ от 02.10.1992 № 1157</w:t>
            </w:r>
          </w:p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«О дополнительных мерах государственной поддержки инвалидов» (лечебно-профилактические и оздоровительные учреждения)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 Дети, один из родителей которых является инвалидом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Указ Президента РФ от 02.10.1992 № 1157</w:t>
            </w:r>
          </w:p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«О дополнительных мерах государственной поддержки инвалидов» (лечебно-профилактические и оздоровительные учреждения)</w:t>
            </w:r>
          </w:p>
        </w:tc>
      </w:tr>
      <w:tr w:rsidR="0030793E" w:rsidRPr="00410261" w:rsidTr="00E72A50">
        <w:trPr>
          <w:jc w:val="center"/>
        </w:trPr>
        <w:tc>
          <w:tcPr>
            <w:tcW w:w="4821" w:type="dxa"/>
          </w:tcPr>
          <w:p w:rsidR="0030793E" w:rsidRPr="00410261" w:rsidRDefault="0030793E" w:rsidP="00E72A50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 Дети-сироты и дети, оставшиеся без попечения родителей</w:t>
            </w:r>
          </w:p>
        </w:tc>
        <w:tc>
          <w:tcPr>
            <w:tcW w:w="4818" w:type="dxa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    </w:r>
          </w:p>
        </w:tc>
      </w:tr>
      <w:tr w:rsidR="0030793E" w:rsidRPr="00410261" w:rsidTr="00E72A50">
        <w:trPr>
          <w:jc w:val="center"/>
        </w:trPr>
        <w:tc>
          <w:tcPr>
            <w:tcW w:w="9639" w:type="dxa"/>
            <w:gridSpan w:val="2"/>
          </w:tcPr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* </w:t>
            </w: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Места в летних оздоровительных лагерях независимо от формы собственности предоставляются:</w:t>
            </w:r>
          </w:p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детям сотрудника;</w:t>
            </w:r>
          </w:p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lastRenderedPageBreak/>
              <w:t>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30793E" w:rsidRPr="00410261" w:rsidRDefault="0030793E" w:rsidP="00E72A5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 xml:space="preserve">детям, находящимся (находившимся) на иждивении сотрудника, гражданина Российской Федерации, указанных в пунктах 1 </w:t>
            </w: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–</w:t>
            </w:r>
            <w:r w:rsidRPr="004102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 xml:space="preserve"> 5</w:t>
            </w:r>
            <w:r w:rsidRPr="0041026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.</w:t>
            </w:r>
          </w:p>
        </w:tc>
      </w:tr>
    </w:tbl>
    <w:p w:rsidR="0030793E" w:rsidRPr="00410261" w:rsidRDefault="0030793E" w:rsidP="003079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47DFF" w:rsidRDefault="00C47DFF">
      <w:bookmarkStart w:id="0" w:name="_GoBack"/>
      <w:bookmarkEnd w:id="0"/>
    </w:p>
    <w:sectPr w:rsidR="00C4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3E"/>
    <w:rsid w:val="0030793E"/>
    <w:rsid w:val="00C47DFF"/>
    <w:rsid w:val="00F1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3F74E-AB31-46FF-AC9F-C4F00DF1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9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</cp:revision>
  <dcterms:created xsi:type="dcterms:W3CDTF">2019-03-15T17:45:00Z</dcterms:created>
  <dcterms:modified xsi:type="dcterms:W3CDTF">2019-03-15T17:47:00Z</dcterms:modified>
</cp:coreProperties>
</file>